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7333A2">
      <w:pPr>
        <w:jc w:val="left"/>
        <w:rPr>
          <w:rFonts w:hint="default" w:ascii="Times New Roman" w:hAnsi="Times New Roman" w:eastAsia="黑体" w:cs="Times New Roman"/>
          <w:sz w:val="30"/>
          <w:szCs w:val="30"/>
          <w:lang w:val="en-US" w:eastAsia="zh-CN"/>
        </w:rPr>
      </w:pPr>
      <w:r>
        <w:rPr>
          <w:rFonts w:hint="default" w:ascii="Times New Roman" w:hAnsi="Times New Roman" w:eastAsia="黑体" w:cs="Times New Roman"/>
          <w:sz w:val="30"/>
          <w:szCs w:val="30"/>
        </w:rPr>
        <w:t>附件</w:t>
      </w:r>
      <w:r>
        <w:rPr>
          <w:rFonts w:hint="default" w:ascii="Times New Roman" w:hAnsi="Times New Roman" w:eastAsia="黑体" w:cs="Times New Roman"/>
          <w:sz w:val="30"/>
          <w:szCs w:val="30"/>
          <w:lang w:val="en-US" w:eastAsia="zh-CN"/>
        </w:rPr>
        <w:t>10</w:t>
      </w:r>
    </w:p>
    <w:p w14:paraId="1C17E48E">
      <w:pPr>
        <w:jc w:val="center"/>
        <w:rPr>
          <w:rFonts w:hint="default" w:ascii="Times New Roman" w:hAnsi="Times New Roman" w:eastAsia="文鼎小标宋简" w:cs="Times New Roman"/>
          <w:sz w:val="44"/>
          <w:szCs w:val="44"/>
        </w:rPr>
      </w:pPr>
    </w:p>
    <w:p w14:paraId="096C097C">
      <w:pPr>
        <w:jc w:val="center"/>
        <w:rPr>
          <w:rFonts w:hint="default" w:ascii="Times New Roman" w:hAnsi="Times New Roman" w:eastAsia="文鼎小标宋简" w:cs="Times New Roman"/>
          <w:sz w:val="44"/>
          <w:szCs w:val="44"/>
        </w:rPr>
      </w:pPr>
      <w:r>
        <w:rPr>
          <w:rFonts w:hint="default" w:ascii="Times New Roman" w:hAnsi="Times New Roman" w:eastAsia="文鼎小标宋简" w:cs="Times New Roman"/>
          <w:sz w:val="44"/>
          <w:szCs w:val="44"/>
        </w:rPr>
        <w:t>申报单位承诺书</w:t>
      </w:r>
    </w:p>
    <w:p w14:paraId="5CD90D57">
      <w:pPr>
        <w:jc w:val="center"/>
        <w:rPr>
          <w:rFonts w:hint="default" w:ascii="Times New Roman" w:hAnsi="Times New Roman" w:eastAsia="文鼎小标宋简" w:cs="Times New Roman"/>
          <w:sz w:val="44"/>
          <w:szCs w:val="44"/>
        </w:rPr>
      </w:pPr>
    </w:p>
    <w:p w14:paraId="20D22FA6">
      <w:pPr>
        <w:keepNext w:val="0"/>
        <w:keepLines w:val="0"/>
        <w:pageBreakBefore w:val="0"/>
        <w:widowControl w:val="0"/>
        <w:kinsoku/>
        <w:wordWrap/>
        <w:overflowPunct/>
        <w:topLinePunct w:val="0"/>
        <w:autoSpaceDE/>
        <w:autoSpaceDN/>
        <w:bidi w:val="0"/>
        <w:adjustRightInd/>
        <w:snapToGrid w:val="0"/>
        <w:spacing w:line="360" w:lineRule="auto"/>
        <w:ind w:firstLine="600" w:firstLineChars="200"/>
        <w:textAlignment w:val="auto"/>
        <w:rPr>
          <w:rFonts w:hint="default" w:ascii="Times New Roman" w:hAnsi="Times New Roman" w:eastAsia="仿宋" w:cs="Times New Roman"/>
          <w:sz w:val="30"/>
          <w:szCs w:val="30"/>
        </w:rPr>
      </w:pPr>
      <w:r>
        <w:rPr>
          <w:rFonts w:hint="default" w:ascii="Times New Roman" w:hAnsi="Times New Roman" w:eastAsia="仿宋" w:cs="Times New Roman"/>
          <w:sz w:val="30"/>
          <w:szCs w:val="30"/>
        </w:rPr>
        <w:t>本申报单位及项目完成人郑重承诺：</w:t>
      </w:r>
    </w:p>
    <w:p w14:paraId="2AF22674">
      <w:pPr>
        <w:keepNext w:val="0"/>
        <w:keepLines w:val="0"/>
        <w:pageBreakBefore w:val="0"/>
        <w:widowControl w:val="0"/>
        <w:kinsoku/>
        <w:wordWrap/>
        <w:overflowPunct/>
        <w:topLinePunct w:val="0"/>
        <w:autoSpaceDE/>
        <w:autoSpaceDN/>
        <w:bidi w:val="0"/>
        <w:adjustRightInd/>
        <w:snapToGrid w:val="0"/>
        <w:spacing w:line="360" w:lineRule="auto"/>
        <w:ind w:firstLine="600" w:firstLineChars="200"/>
        <w:textAlignment w:val="auto"/>
        <w:rPr>
          <w:rFonts w:hint="default" w:ascii="Times New Roman" w:hAnsi="Times New Roman" w:eastAsia="仿宋" w:cs="Times New Roman"/>
          <w:sz w:val="30"/>
          <w:szCs w:val="30"/>
        </w:rPr>
      </w:pPr>
      <w:r>
        <w:rPr>
          <w:rFonts w:hint="default" w:ascii="Times New Roman" w:hAnsi="Times New Roman" w:eastAsia="仿宋" w:cs="Times New Roman"/>
          <w:sz w:val="30"/>
          <w:szCs w:val="30"/>
        </w:rPr>
        <w:t>1.自愿申报202</w:t>
      </w:r>
      <w:r>
        <w:rPr>
          <w:rFonts w:hint="default" w:ascii="Times New Roman" w:hAnsi="Times New Roman" w:eastAsia="仿宋" w:cs="Times New Roman"/>
          <w:sz w:val="30"/>
          <w:szCs w:val="30"/>
          <w:lang w:val="en-US" w:eastAsia="zh-CN"/>
        </w:rPr>
        <w:t>5</w:t>
      </w:r>
      <w:r>
        <w:rPr>
          <w:rFonts w:hint="default" w:ascii="Times New Roman" w:hAnsi="Times New Roman" w:eastAsia="仿宋" w:cs="Times New Roman"/>
          <w:sz w:val="30"/>
          <w:szCs w:val="30"/>
        </w:rPr>
        <w:t>年度</w:t>
      </w:r>
      <w:r>
        <w:rPr>
          <w:rFonts w:hint="default" w:ascii="Times New Roman" w:hAnsi="Times New Roman" w:eastAsia="仿宋" w:cs="Times New Roman"/>
          <w:sz w:val="30"/>
          <w:szCs w:val="30"/>
          <w:lang w:eastAsia="zh-CN"/>
        </w:rPr>
        <w:t>广东</w:t>
      </w:r>
      <w:bookmarkStart w:id="0" w:name="_GoBack"/>
      <w:bookmarkEnd w:id="0"/>
      <w:r>
        <w:rPr>
          <w:rFonts w:hint="default" w:ascii="Times New Roman" w:hAnsi="Times New Roman" w:eastAsia="仿宋" w:cs="Times New Roman"/>
          <w:sz w:val="30"/>
          <w:szCs w:val="30"/>
          <w:lang w:eastAsia="zh-CN"/>
        </w:rPr>
        <w:t>省环境科学学会环境保护科学技术奖</w:t>
      </w:r>
      <w:r>
        <w:rPr>
          <w:rFonts w:hint="default" w:ascii="Times New Roman" w:hAnsi="Times New Roman" w:eastAsia="仿宋" w:cs="Times New Roman"/>
          <w:sz w:val="30"/>
          <w:szCs w:val="30"/>
        </w:rPr>
        <w:t>并提交《XX》项目推荐书，推荐书及附件材料中所有内容、事项、数据均真实有效，不存在抄袭、伪造、作假等违背诚信要求的行为。</w:t>
      </w:r>
    </w:p>
    <w:p w14:paraId="4CD6CE74">
      <w:pPr>
        <w:keepNext w:val="0"/>
        <w:keepLines w:val="0"/>
        <w:pageBreakBefore w:val="0"/>
        <w:widowControl w:val="0"/>
        <w:kinsoku/>
        <w:wordWrap/>
        <w:overflowPunct/>
        <w:topLinePunct w:val="0"/>
        <w:autoSpaceDE/>
        <w:autoSpaceDN/>
        <w:bidi w:val="0"/>
        <w:adjustRightInd/>
        <w:snapToGrid w:val="0"/>
        <w:spacing w:line="360" w:lineRule="auto"/>
        <w:ind w:firstLine="600" w:firstLineChars="200"/>
        <w:textAlignment w:val="auto"/>
        <w:rPr>
          <w:rFonts w:hint="default" w:ascii="Times New Roman" w:hAnsi="Times New Roman" w:eastAsia="仿宋" w:cs="Times New Roman"/>
          <w:sz w:val="30"/>
          <w:szCs w:val="30"/>
        </w:rPr>
      </w:pPr>
      <w:r>
        <w:rPr>
          <w:rFonts w:hint="default" w:ascii="Times New Roman" w:hAnsi="Times New Roman" w:eastAsia="仿宋" w:cs="Times New Roman"/>
          <w:sz w:val="30"/>
          <w:szCs w:val="30"/>
        </w:rPr>
        <w:t>2.在参与202</w:t>
      </w:r>
      <w:r>
        <w:rPr>
          <w:rFonts w:hint="default" w:ascii="Times New Roman" w:hAnsi="Times New Roman" w:eastAsia="仿宋" w:cs="Times New Roman"/>
          <w:sz w:val="30"/>
          <w:szCs w:val="30"/>
          <w:lang w:val="en-US" w:eastAsia="zh-CN"/>
        </w:rPr>
        <w:t>5</w:t>
      </w:r>
      <w:r>
        <w:rPr>
          <w:rFonts w:hint="default" w:ascii="Times New Roman" w:hAnsi="Times New Roman" w:eastAsia="仿宋" w:cs="Times New Roman"/>
          <w:sz w:val="30"/>
          <w:szCs w:val="30"/>
        </w:rPr>
        <w:t>年度</w:t>
      </w:r>
      <w:r>
        <w:rPr>
          <w:rFonts w:hint="default" w:ascii="Times New Roman" w:hAnsi="Times New Roman" w:eastAsia="仿宋" w:cs="Times New Roman"/>
          <w:sz w:val="30"/>
          <w:szCs w:val="30"/>
          <w:lang w:eastAsia="zh-CN"/>
        </w:rPr>
        <w:t>广东省环境科学学会环境保护科学技术奖</w:t>
      </w:r>
      <w:r>
        <w:rPr>
          <w:rFonts w:hint="default" w:ascii="Times New Roman" w:hAnsi="Times New Roman" w:eastAsia="仿宋" w:cs="Times New Roman"/>
          <w:sz w:val="30"/>
          <w:szCs w:val="30"/>
        </w:rPr>
        <w:t>申报和评审的全过程中，恪守职业规范和科学道德、严格遵守相关纪律和管理规定，不故意重复申报、不以任何形式探听未公开的保密信息，不从事任何影响评审公正性的活动。</w:t>
      </w:r>
    </w:p>
    <w:p w14:paraId="1116B385">
      <w:pPr>
        <w:keepNext w:val="0"/>
        <w:keepLines w:val="0"/>
        <w:pageBreakBefore w:val="0"/>
        <w:widowControl w:val="0"/>
        <w:kinsoku/>
        <w:wordWrap/>
        <w:overflowPunct/>
        <w:topLinePunct w:val="0"/>
        <w:autoSpaceDE/>
        <w:autoSpaceDN/>
        <w:bidi w:val="0"/>
        <w:adjustRightInd/>
        <w:snapToGrid w:val="0"/>
        <w:spacing w:line="360" w:lineRule="auto"/>
        <w:ind w:firstLine="600" w:firstLineChars="200"/>
        <w:textAlignment w:val="auto"/>
        <w:rPr>
          <w:rFonts w:hint="default" w:ascii="Times New Roman" w:hAnsi="Times New Roman" w:eastAsia="仿宋" w:cs="Times New Roman"/>
          <w:sz w:val="30"/>
          <w:szCs w:val="30"/>
        </w:rPr>
      </w:pPr>
      <w:r>
        <w:rPr>
          <w:rFonts w:hint="default" w:ascii="Times New Roman" w:hAnsi="Times New Roman" w:eastAsia="仿宋" w:cs="Times New Roman"/>
          <w:sz w:val="30"/>
          <w:szCs w:val="30"/>
        </w:rPr>
        <w:t>3.未作为申报项目完成人的相关证明材料完成人均知悉并同意不参与报奖，所有完成单位及完成人均不存在知识产权纠纷。</w:t>
      </w:r>
    </w:p>
    <w:p w14:paraId="287E0A9B">
      <w:pPr>
        <w:keepNext w:val="0"/>
        <w:keepLines w:val="0"/>
        <w:pageBreakBefore w:val="0"/>
        <w:widowControl w:val="0"/>
        <w:kinsoku/>
        <w:wordWrap/>
        <w:overflowPunct/>
        <w:topLinePunct w:val="0"/>
        <w:autoSpaceDE/>
        <w:autoSpaceDN/>
        <w:bidi w:val="0"/>
        <w:adjustRightInd/>
        <w:snapToGrid w:val="0"/>
        <w:spacing w:line="360" w:lineRule="auto"/>
        <w:ind w:firstLine="600" w:firstLineChars="200"/>
        <w:textAlignment w:val="auto"/>
        <w:rPr>
          <w:rFonts w:hint="default" w:ascii="Times New Roman" w:hAnsi="Times New Roman" w:eastAsia="仿宋" w:cs="Times New Roman"/>
          <w:sz w:val="30"/>
          <w:szCs w:val="30"/>
          <w:lang w:val="en-US" w:eastAsia="zh-CN"/>
        </w:rPr>
      </w:pPr>
      <w:r>
        <w:rPr>
          <w:rFonts w:hint="default" w:ascii="Times New Roman" w:hAnsi="Times New Roman" w:eastAsia="仿宋" w:cs="Times New Roman"/>
          <w:sz w:val="30"/>
          <w:szCs w:val="30"/>
        </w:rPr>
        <w:t>4.本单位将以此次奖项申报为契机，持续深化生态环境领域理论研究和业务能力建设，系统提升科研团队的专业素养与综合实力。</w:t>
      </w:r>
      <w:r>
        <w:rPr>
          <w:rFonts w:hint="default" w:ascii="Times New Roman" w:hAnsi="Times New Roman" w:eastAsia="仿宋" w:cs="Times New Roman"/>
          <w:sz w:val="30"/>
          <w:szCs w:val="30"/>
          <w:lang w:val="en-US" w:eastAsia="zh-CN"/>
        </w:rPr>
        <w:t>获奖后</w:t>
      </w:r>
      <w:r>
        <w:rPr>
          <w:rFonts w:hint="default" w:ascii="Times New Roman" w:hAnsi="Times New Roman" w:eastAsia="仿宋" w:cs="Times New Roman"/>
          <w:sz w:val="30"/>
          <w:szCs w:val="30"/>
        </w:rPr>
        <w:t>，将</w:t>
      </w:r>
      <w:r>
        <w:rPr>
          <w:rFonts w:hint="default" w:ascii="Times New Roman" w:hAnsi="Times New Roman" w:eastAsia="仿宋" w:cs="Times New Roman"/>
          <w:sz w:val="30"/>
          <w:szCs w:val="30"/>
          <w:lang w:val="en-US" w:eastAsia="zh-CN"/>
        </w:rPr>
        <w:t>积极参与生态环境公益讲座、学术交流、科普和科技帮扶等活动。</w:t>
      </w:r>
    </w:p>
    <w:p w14:paraId="548EB65D">
      <w:pPr>
        <w:snapToGrid w:val="0"/>
        <w:spacing w:line="360" w:lineRule="auto"/>
        <w:jc w:val="left"/>
        <w:rPr>
          <w:rFonts w:hint="default" w:ascii="Times New Roman" w:hAnsi="Times New Roman" w:eastAsia="仿宋" w:cs="Times New Roman"/>
          <w:sz w:val="30"/>
          <w:szCs w:val="30"/>
        </w:rPr>
      </w:pPr>
    </w:p>
    <w:p w14:paraId="587211EB">
      <w:pPr>
        <w:snapToGrid w:val="0"/>
        <w:spacing w:line="360" w:lineRule="auto"/>
        <w:jc w:val="left"/>
        <w:rPr>
          <w:rFonts w:hint="default" w:ascii="Times New Roman" w:hAnsi="Times New Roman" w:eastAsia="仿宋" w:cs="Times New Roman"/>
          <w:sz w:val="30"/>
          <w:szCs w:val="30"/>
        </w:rPr>
      </w:pPr>
      <w:r>
        <w:rPr>
          <w:rFonts w:hint="default" w:ascii="Times New Roman" w:hAnsi="Times New Roman" w:eastAsia="仿宋" w:cs="Times New Roman"/>
          <w:sz w:val="30"/>
          <w:szCs w:val="30"/>
        </w:rPr>
        <w:t xml:space="preserve">                         申报单位（盖章）： </w:t>
      </w:r>
    </w:p>
    <w:p w14:paraId="7A2EBF21">
      <w:pPr>
        <w:snapToGrid w:val="0"/>
        <w:spacing w:line="360" w:lineRule="auto"/>
        <w:jc w:val="left"/>
        <w:rPr>
          <w:rFonts w:hint="default" w:ascii="Times New Roman" w:hAnsi="Times New Roman" w:eastAsia="仿宋" w:cs="Times New Roman"/>
          <w:sz w:val="30"/>
          <w:szCs w:val="30"/>
        </w:rPr>
      </w:pPr>
      <w:r>
        <w:rPr>
          <w:rFonts w:hint="default" w:ascii="Times New Roman" w:hAnsi="Times New Roman" w:eastAsia="仿宋" w:cs="Times New Roman"/>
          <w:sz w:val="30"/>
          <w:szCs w:val="30"/>
        </w:rPr>
        <w:t xml:space="preserve">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文鼎小标宋简">
    <w:panose1 w:val="0201060901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CA"/>
    <w:rsid w:val="000404BF"/>
    <w:rsid w:val="00084EB7"/>
    <w:rsid w:val="001257A7"/>
    <w:rsid w:val="001839A3"/>
    <w:rsid w:val="0030720A"/>
    <w:rsid w:val="00456C32"/>
    <w:rsid w:val="00504E7C"/>
    <w:rsid w:val="007A009E"/>
    <w:rsid w:val="007E7A88"/>
    <w:rsid w:val="009836E4"/>
    <w:rsid w:val="00AA0586"/>
    <w:rsid w:val="00B477CA"/>
    <w:rsid w:val="00C95361"/>
    <w:rsid w:val="00E825A9"/>
    <w:rsid w:val="047C599F"/>
    <w:rsid w:val="23125986"/>
    <w:rsid w:val="29D82DC8"/>
    <w:rsid w:val="3FF73B50"/>
    <w:rsid w:val="5CB055CB"/>
    <w:rsid w:val="747D1C20"/>
    <w:rsid w:val="7E3236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368</Words>
  <Characters>379</Characters>
  <Lines>3</Lines>
  <Paragraphs>1</Paragraphs>
  <TotalTime>0</TotalTime>
  <ScaleCrop>false</ScaleCrop>
  <LinksUpToDate>false</LinksUpToDate>
  <CharactersWithSpaces>447</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2023-02-10T08:00:00Z</dcterms:created>
  <dc:creator>Administrator</dc:creator>
  <cp:lastModifiedBy> Wang°yⅩ</cp:lastModifiedBy>
  <dcterms:modified xsi:type="dcterms:W3CDTF">2025-03-13T01:55:43Z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eyJoZGlkIjoiYjM3ZGYxM2E3YjBmZGQwNThjMzc2YTE2YjQxNzQxNzYiLCJ1c2VySWQiOiI2MDM3NjE5OTkifQ==</vt:lpwstr>
  </property>
  <property fmtid="{D5CDD505-2E9C-101B-9397-08002B2CF9AE}" pid="3" name="KSOProductBuildVer">
    <vt:lpwstr>2052-12.1.0.20305</vt:lpwstr>
  </property>
  <property fmtid="{D5CDD505-2E9C-101B-9397-08002B2CF9AE}" pid="4" name="ICV">
    <vt:lpwstr>FFB1631B1CE94C82B70CFE658ED425F9_12</vt:lpwstr>
  </property>
</Properties>
</file>